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7C" w:rsidRPr="0047746A" w:rsidRDefault="009B7AAD" w:rsidP="009B7AAD">
      <w:pPr>
        <w:spacing w:after="0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>
        <w:fldChar w:fldCharType="begin"/>
      </w:r>
      <w:r>
        <w:instrText xml:space="preserve"> HYPERLINK "http://www.ysu.am/international/en/1550217618" </w:instrText>
      </w:r>
      <w:r>
        <w:fldChar w:fldCharType="separate"/>
      </w:r>
      <w:r w:rsidR="0014217C">
        <w:rPr>
          <w:rFonts w:ascii="Arial Unicode" w:eastAsia="Times New Roman" w:hAnsi="Arial Unicode" w:cs="Times New Roman"/>
          <w:b/>
          <w:bCs/>
          <w:color w:val="004AAC"/>
          <w:sz w:val="21"/>
          <w:szCs w:val="21"/>
          <w:shd w:val="clear" w:color="auto" w:fill="FFFFFF"/>
        </w:rPr>
        <w:t>University</w:t>
      </w:r>
      <w:r>
        <w:rPr>
          <w:rFonts w:ascii="Arial Unicode" w:eastAsia="Times New Roman" w:hAnsi="Arial Unicode" w:cs="Times New Roman"/>
          <w:b/>
          <w:bCs/>
          <w:color w:val="004AAC"/>
          <w:sz w:val="21"/>
          <w:szCs w:val="21"/>
          <w:shd w:val="clear" w:color="auto" w:fill="FFFFFF"/>
        </w:rPr>
        <w:t xml:space="preserve"> of Montpellier</w:t>
      </w:r>
      <w:r w:rsidR="0014217C" w:rsidRPr="0047746A">
        <w:rPr>
          <w:rFonts w:ascii="Arial Unicode" w:eastAsia="Times New Roman" w:hAnsi="Arial Unicode" w:cs="Times New Roman"/>
          <w:b/>
          <w:bCs/>
          <w:color w:val="004AAC"/>
          <w:sz w:val="21"/>
          <w:szCs w:val="21"/>
          <w:shd w:val="clear" w:color="auto" w:fill="FFFFFF"/>
        </w:rPr>
        <w:t xml:space="preserve">, </w:t>
      </w:r>
      <w:r w:rsidR="0014217C">
        <w:rPr>
          <w:rFonts w:ascii="Arial Unicode" w:eastAsia="Times New Roman" w:hAnsi="Arial Unicode" w:cs="Times New Roman"/>
          <w:b/>
          <w:bCs/>
          <w:color w:val="004AAC"/>
          <w:sz w:val="21"/>
          <w:szCs w:val="21"/>
          <w:shd w:val="clear" w:color="auto" w:fill="FFFFFF"/>
        </w:rPr>
        <w:t>France</w:t>
      </w:r>
      <w:r>
        <w:rPr>
          <w:rFonts w:ascii="Arial Unicode" w:eastAsia="Times New Roman" w:hAnsi="Arial Unicode" w:cs="Times New Roman"/>
          <w:b/>
          <w:bCs/>
          <w:color w:val="004AAC"/>
          <w:sz w:val="21"/>
          <w:szCs w:val="21"/>
          <w:shd w:val="clear" w:color="auto" w:fill="FFFFFF"/>
        </w:rPr>
        <w:fldChar w:fldCharType="end"/>
      </w:r>
      <w:r w:rsidR="0014217C" w:rsidRPr="0047746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 </w:t>
      </w:r>
      <w:r w:rsidR="0014217C" w:rsidRPr="0047746A">
        <w:rPr>
          <w:rFonts w:ascii="Arial Unicode" w:eastAsia="Times New Roman" w:hAnsi="Arial Unicode" w:cs="Times New Roman"/>
          <w:color w:val="000000"/>
          <w:sz w:val="27"/>
          <w:szCs w:val="27"/>
        </w:rPr>
        <w:br/>
      </w:r>
      <w:r w:rsidR="0014217C"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This call regulates the application procedure for student</w:t>
      </w:r>
      <w:r w:rsidR="0014217C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s</w:t>
      </w:r>
      <w:r w:rsidR="0014217C"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in the framework of the Erasmus+ International Credit Mobility project between </w:t>
      </w:r>
      <w:r w:rsidRPr="009B7AAD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University of Montpellier </w:t>
      </w:r>
      <w:r w:rsidR="0014217C"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and Yerevan State University.</w:t>
      </w:r>
    </w:p>
    <w:p w:rsidR="0014217C" w:rsidRPr="0047746A" w:rsidRDefault="0014217C" w:rsidP="00F8589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Under this call </w:t>
      </w:r>
      <w:r w:rsidR="00333251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5</w:t>
      </w:r>
      <w:r w:rsidR="00F87B25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applications 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from the Faculty of History and European Languages and Communication (French Language) </w:t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are available 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from Yerevan St</w:t>
      </w:r>
      <w:r w:rsidR="00F85893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ate University. (study period: </w:t>
      </w:r>
      <w:r w:rsidR="00F87B25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2</w:t>
      </w:r>
      <w:r w:rsidR="00F87B25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  <w:vertAlign w:val="superscript"/>
        </w:rPr>
        <w:t>nd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semester of 20</w:t>
      </w:r>
      <w:r w:rsidR="00333251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23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-202</w:t>
      </w:r>
      <w:r w:rsidR="00333251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4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academic year). </w:t>
      </w:r>
    </w:p>
    <w:p w:rsidR="0014217C" w:rsidRPr="0047746A" w:rsidRDefault="0014217C" w:rsidP="009B7AAD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  <w:t xml:space="preserve">Applicants are required to be proficient in 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French</w:t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(according to </w:t>
      </w:r>
      <w:r w:rsidR="009B7AAD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the </w:t>
      </w:r>
      <w:r w:rsidR="009B7AAD" w:rsidRPr="009B7AAD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University of Montpellier </w:t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and YSU Inter-Institutional Agreement) respectively, and to provide certifications or self-certifications of the required level.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</w:p>
    <w:p w:rsidR="0014217C" w:rsidRPr="0047746A" w:rsidRDefault="0014217C" w:rsidP="00F85893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  <w:t>Prospective applicants should submit their required documents via e-mail to the address: (</w:t>
      </w:r>
      <w:hyperlink r:id="rId5" w:history="1">
        <w:r w:rsidRPr="001A4565">
          <w:rPr>
            <w:rStyle w:val="Hyperlink"/>
            <w:rFonts w:ascii="Arial Unicode" w:eastAsia="Times New Roman" w:hAnsi="Arial Unicode" w:cs="Times New Roman"/>
            <w:sz w:val="20"/>
            <w:szCs w:val="20"/>
            <w:shd w:val="clear" w:color="auto" w:fill="FFFFFF"/>
          </w:rPr>
          <w:t>h.mkrtchyan@ysu.am</w:t>
        </w:r>
      </w:hyperlink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)</w:t>
      </w:r>
      <w:r w:rsidRPr="0047746A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</w:rPr>
        <w:t> </w:t>
      </w:r>
      <w:r w:rsidRPr="0047746A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 xml:space="preserve">by </w:t>
      </w:r>
      <w:r w:rsidR="00DF52A1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>20</w:t>
      </w:r>
      <w:r w:rsidRPr="0047746A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="00DF52A1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>September</w:t>
      </w:r>
      <w:r w:rsidR="00D35AF4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 xml:space="preserve">, </w:t>
      </w:r>
      <w:r w:rsidR="00F87B25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>202</w:t>
      </w:r>
      <w:r w:rsidR="00DF52A1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>3</w:t>
      </w:r>
      <w:r w:rsidRPr="0047746A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 xml:space="preserve"> at 17:00</w:t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. Any application received after the deadline will not be accepted;</w:t>
      </w:r>
    </w:p>
    <w:p w:rsidR="0014217C" w:rsidRPr="0047746A" w:rsidRDefault="0014217C" w:rsidP="0014217C">
      <w:pPr>
        <w:spacing w:before="100" w:beforeAutospacing="1" w:after="240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br/>
        <w:t>Students</w:t>
      </w:r>
      <w:r w:rsidRPr="0047746A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</w:rPr>
        <w:t> </w:t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must provide the following documents:</w:t>
      </w:r>
    </w:p>
    <w:p w:rsidR="0014217C" w:rsidRDefault="0014217C" w:rsidP="0014217C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• Copy of a valid ID card or passport;</w:t>
      </w:r>
      <w:bookmarkStart w:id="0" w:name="_GoBack"/>
      <w:bookmarkEnd w:id="0"/>
    </w:p>
    <w:p w:rsidR="0014217C" w:rsidRDefault="0014217C" w:rsidP="0014217C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• Curriculum Vitae (max 2 pages) in English, including extracurricular activities (courses, seminars, conferences, published research, etc.) and professional experience related to the fields of knowledge of the courses. Please use the European template on</w:t>
      </w:r>
      <w:r w:rsidRPr="0047746A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</w:rPr>
        <w:t> </w:t>
      </w:r>
      <w:hyperlink r:id="rId6" w:history="1">
        <w:r w:rsidRPr="0047746A">
          <w:rPr>
            <w:rFonts w:ascii="Arial Unicode" w:eastAsia="Times New Roman" w:hAnsi="Arial Unicode" w:cs="Times New Roman"/>
            <w:color w:val="0000FF"/>
            <w:sz w:val="20"/>
            <w:szCs w:val="20"/>
            <w:u w:val="single"/>
            <w:shd w:val="clear" w:color="auto" w:fill="FFFFFF"/>
          </w:rPr>
          <w:t>https://europass.cedefop.europa.eu/en/documents/curriculum-vitae/templates-instructions.iehtml;</w:t>
        </w:r>
        <w:r w:rsidRPr="0047746A">
          <w:rPr>
            <w:rFonts w:ascii="Arial Unicode" w:eastAsia="Times New Roman" w:hAnsi="Arial Unicode" w:cs="Times New Roman"/>
            <w:color w:val="0000FF"/>
            <w:sz w:val="20"/>
            <w:szCs w:val="20"/>
            <w:u w:val="single"/>
            <w:shd w:val="clear" w:color="auto" w:fill="FFFFFF"/>
          </w:rPr>
          <w:br/>
        </w:r>
        <w:r w:rsidRPr="0047746A">
          <w:rPr>
            <w:rFonts w:ascii="Arial Unicode" w:eastAsia="Times New Roman" w:hAnsi="Arial Unicode" w:cs="Times New Roman"/>
            <w:b/>
            <w:bCs/>
            <w:color w:val="000000"/>
            <w:sz w:val="20"/>
            <w:szCs w:val="20"/>
            <w:u w:val="single"/>
            <w:shd w:val="clear" w:color="auto" w:fill="FFFFFF"/>
          </w:rPr>
          <w:br/>
        </w:r>
      </w:hyperlink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• Motivation letter</w:t>
      </w:r>
    </w:p>
    <w:p w:rsidR="00DF52A1" w:rsidRDefault="0014217C" w:rsidP="00DF52A1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• Copy of the transcripts of records, indicating university grades/marks for finished and/or current cycles of study;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  <w:t xml:space="preserve">• Proposed Learning Agreement, signed by the applicant, the Erasmus+ Administrative Coordinator and Erasmus+ Academic Coordinator or Coordinator of the Student’s Study </w:t>
      </w:r>
      <w:proofErr w:type="spellStart"/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Programme</w:t>
      </w:r>
      <w:proofErr w:type="spellEnd"/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of the sending institution. Please use the European doc. template on</w:t>
      </w:r>
      <w:r w:rsidRPr="0047746A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</w:rPr>
        <w:t> </w:t>
      </w:r>
      <w:hyperlink r:id="rId7" w:history="1">
        <w:r w:rsidRPr="0047746A">
          <w:rPr>
            <w:rFonts w:ascii="Arial Unicode" w:eastAsia="Times New Roman" w:hAnsi="Arial Unicode" w:cs="Times New Roman"/>
            <w:color w:val="0000FF"/>
            <w:sz w:val="20"/>
            <w:szCs w:val="20"/>
            <w:u w:val="single"/>
            <w:shd w:val="clear" w:color="auto" w:fill="FFFFFF"/>
          </w:rPr>
          <w:t>https://ec.europa.eu/programmes/erasmus-plus/resources/documents/applicants/learning-agreement_en</w:t>
        </w:r>
      </w:hyperlink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)</w:t>
      </w:r>
    </w:p>
    <w:p w:rsidR="00DF52A1" w:rsidRPr="00DF52A1" w:rsidRDefault="00DF52A1" w:rsidP="00DF52A1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•</w:t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Proof of French Knowledge </w:t>
      </w:r>
    </w:p>
    <w:p w:rsidR="00DF52A1" w:rsidRDefault="00DF52A1" w:rsidP="00DF52A1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>
        <w:rPr>
          <w:rFonts w:ascii="Sylfaen" w:eastAsia="Times New Roman" w:hAnsi="Sylfaen" w:cstheme="majorBidi"/>
          <w:sz w:val="24"/>
          <w:szCs w:val="24"/>
          <w:shd w:val="clear" w:color="auto" w:fill="FFFFFF"/>
        </w:rPr>
        <w:t xml:space="preserve">List of </w:t>
      </w:r>
      <w:r>
        <w:rPr>
          <w:rFonts w:ascii="Sylfaen" w:eastAsia="Times New Roman" w:hAnsi="Sylfaen" w:cstheme="majorBidi"/>
          <w:sz w:val="24"/>
          <w:szCs w:val="24"/>
          <w:shd w:val="clear" w:color="auto" w:fill="FFFFFF"/>
        </w:rPr>
        <w:t xml:space="preserve">French </w:t>
      </w:r>
      <w:r>
        <w:rPr>
          <w:rFonts w:ascii="Sylfaen" w:eastAsia="Times New Roman" w:hAnsi="Sylfaen" w:cstheme="majorBidi"/>
          <w:sz w:val="24"/>
          <w:szCs w:val="24"/>
          <w:shd w:val="clear" w:color="auto" w:fill="FFFFFF"/>
        </w:rPr>
        <w:t xml:space="preserve">taught courses: </w:t>
      </w:r>
      <w:hyperlink r:id="rId8" w:history="1">
        <w:r w:rsidRPr="007C2844">
          <w:rPr>
            <w:rStyle w:val="Hyperlink"/>
          </w:rPr>
          <w:t>https://www.univ-montp3.fr/fr/formation-lp/offre-de-formation/toute-l-offre-de-formation</w:t>
        </w:r>
      </w:hyperlink>
    </w:p>
    <w:p w:rsidR="0014217C" w:rsidRPr="0047746A" w:rsidRDefault="0014217C" w:rsidP="00C437B9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</w:r>
      <w:r w:rsidRPr="0047746A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</w:r>
      <w:r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Program Coordinator: Haykuhi Mkrtchyan (email: h.mkrtchyan@ysu.am)</w:t>
      </w:r>
    </w:p>
    <w:sectPr w:rsidR="0014217C" w:rsidRPr="0047746A" w:rsidSect="0092062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205"/>
    <w:multiLevelType w:val="hybridMultilevel"/>
    <w:tmpl w:val="1BF2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18"/>
    <w:rsid w:val="0014217C"/>
    <w:rsid w:val="00333251"/>
    <w:rsid w:val="00496A18"/>
    <w:rsid w:val="004B3913"/>
    <w:rsid w:val="00920621"/>
    <w:rsid w:val="009B7AAD"/>
    <w:rsid w:val="00C437B9"/>
    <w:rsid w:val="00D35AF4"/>
    <w:rsid w:val="00DF52A1"/>
    <w:rsid w:val="00F85893"/>
    <w:rsid w:val="00F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1586"/>
  <w15:docId w15:val="{5C7F1360-DD50-46D9-B5DE-D2D2F0D1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1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montp3.fr/fr/formation-lp/offre-de-formation/toute-l-offre-de-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ocuments/applicants/learning-agreement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ss.cedefop.europa.eu/en/documents/curriculum-vitae/templates-instructions.iehtml;" TargetMode="External"/><Relationship Id="rId5" Type="http://schemas.openxmlformats.org/officeDocument/2006/relationships/hyperlink" Target="mailto:h.mkrtchyan@ysu.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Haykuhi Mkrtchyan</dc:creator>
  <cp:keywords/>
  <dc:description/>
  <cp:lastModifiedBy>Haykuhi Mkrtchyan</cp:lastModifiedBy>
  <cp:revision>10</cp:revision>
  <dcterms:created xsi:type="dcterms:W3CDTF">2019-03-22T06:39:00Z</dcterms:created>
  <dcterms:modified xsi:type="dcterms:W3CDTF">2023-08-24T08:05:00Z</dcterms:modified>
</cp:coreProperties>
</file>