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3818"/>
        <w:gridCol w:w="3991"/>
      </w:tblGrid>
      <w:tr w:rsidR="00AD6F4F" w:rsidRPr="00C93A8F" w14:paraId="636262C8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F566" w14:textId="60A35249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i/>
                <w:sz w:val="28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i/>
                <w:sz w:val="28"/>
                <w:szCs w:val="24"/>
              </w:rPr>
              <w:t>Ժ</w:t>
            </w:r>
            <w:r w:rsidR="00AD6F4F" w:rsidRPr="00C93A8F">
              <w:rPr>
                <w:rFonts w:ascii="Sylfaen" w:eastAsia="MS Mincho" w:hAnsi="Sylfaen" w:cs="MS Mincho"/>
                <w:i/>
                <w:sz w:val="28"/>
                <w:szCs w:val="24"/>
                <w:lang w:val="hy-AM"/>
              </w:rPr>
              <w:t>ամ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23D3" w14:textId="1FBC39DA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sz w:val="28"/>
                <w:szCs w:val="24"/>
              </w:rPr>
              <w:t>Գ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ործողություն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F9FE" w14:textId="1EC3FB8A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>
              <w:rPr>
                <w:rFonts w:ascii="Sylfaen" w:eastAsia="MS Mincho" w:hAnsi="Sylfaen" w:cs="MS Mincho"/>
                <w:sz w:val="28"/>
                <w:szCs w:val="24"/>
              </w:rPr>
              <w:t>Տ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եղակայություն</w:t>
            </w:r>
          </w:p>
        </w:tc>
      </w:tr>
      <w:tr w:rsidR="00AD6F4F" w:rsidRPr="00C93A8F" w14:paraId="2166E84A" w14:textId="77777777" w:rsidTr="005077DF">
        <w:trPr>
          <w:trHeight w:val="192"/>
          <w:jc w:val="center"/>
        </w:trPr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86DF" w14:textId="73DD6439" w:rsidR="00AD6F4F" w:rsidRPr="00BB50B3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28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.0</w:t>
            </w: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2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.202</w:t>
            </w: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6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 xml:space="preserve">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թ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>.</w:t>
            </w:r>
          </w:p>
        </w:tc>
      </w:tr>
      <w:tr w:rsidR="00AD6F4F" w:rsidRPr="00C93A8F" w14:paraId="62BFA9A5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191B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09։00-09։30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1D974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Գրանցում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01D44" w14:textId="23AFB148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 դահլիճի նախասրահ</w:t>
            </w:r>
          </w:p>
        </w:tc>
      </w:tr>
      <w:tr w:rsidR="00AD6F4F" w:rsidRPr="00C93A8F" w14:paraId="3BEF3E2E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C072A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09։30-10։00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C980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Բացում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F510" w14:textId="6CABCC9E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դահլիճ</w:t>
            </w:r>
          </w:p>
        </w:tc>
      </w:tr>
      <w:tr w:rsidR="00AD6F4F" w:rsidRPr="00C93A8F" w14:paraId="074F84DD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13C9B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ru-RU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10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ru-RU"/>
              </w:rPr>
              <w:t>:00-1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5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ru-RU"/>
              </w:rPr>
              <w:t>:00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F49A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Տեսական փուլ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A02C" w14:textId="4314882E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դահլիճ</w:t>
            </w:r>
          </w:p>
        </w:tc>
      </w:tr>
      <w:tr w:rsidR="00AD6F4F" w:rsidRPr="00C93A8F" w14:paraId="0D24B620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8D3B3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15։00-16։00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E4375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Լաբորատոր սարքերի և ապակեղենի հետ ծանոթացում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B9A4" w14:textId="4340B013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դահլիճի նախասրահ</w:t>
            </w:r>
          </w:p>
        </w:tc>
      </w:tr>
      <w:tr w:rsidR="00AD6F4F" w:rsidRPr="00C93A8F" w14:paraId="6D975131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B2AE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10։10-15։00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9ADF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Ուսուցիչների հետ հանդիպում </w:t>
            </w:r>
          </w:p>
          <w:p w14:paraId="58EC38CC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Տեսական փուլի քննարկում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BD780" w14:textId="1AFB68B7" w:rsidR="00AD6F4F" w:rsidRPr="00BB50B3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Ք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իմիայի ֆակուլտետի և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Ֆ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արմացիայի ինստիտուտի մասնաշենք </w:t>
            </w:r>
            <w:r w:rsidR="00BB50B3" w:rsidRPr="00BB50B3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(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129 լսարան</w:t>
            </w:r>
            <w:r w:rsidR="00BB50B3" w:rsidRPr="00BB50B3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)</w:t>
            </w:r>
          </w:p>
        </w:tc>
      </w:tr>
      <w:tr w:rsidR="00AD6F4F" w:rsidRPr="00C93A8F" w14:paraId="27D78C37" w14:textId="77777777" w:rsidTr="005077DF">
        <w:trPr>
          <w:trHeight w:val="192"/>
          <w:jc w:val="center"/>
        </w:trPr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C334" w14:textId="3A750B04" w:rsidR="00AD6F4F" w:rsidRPr="00BB50B3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</w:t>
            </w: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1.03.2026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 xml:space="preserve">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թ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>.</w:t>
            </w:r>
          </w:p>
        </w:tc>
      </w:tr>
      <w:tr w:rsidR="00AD6F4F" w:rsidRPr="00C93A8F" w14:paraId="6921A48B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AEA28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09։00-09։30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C1A4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Գրանցում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AADD" w14:textId="5EE0D7F5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Ք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իմիայի ֆակուլտետի և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Ֆ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արմացիայի ինստիտուտի մասնաշենքի նախասրահ</w:t>
            </w:r>
          </w:p>
        </w:tc>
      </w:tr>
      <w:tr w:rsidR="00AD6F4F" w:rsidRPr="00C93A8F" w14:paraId="65CDD88D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548B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09։30-10։00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22F7D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Տեղափոխում լաբորատորիաներ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4A3D3" w14:textId="04587856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Ք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իմիայի ֆակուլտետի և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Ֆ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արմացիայի ինստիտուտի մասնաշենք</w:t>
            </w:r>
          </w:p>
        </w:tc>
      </w:tr>
      <w:tr w:rsidR="00AD6F4F" w:rsidRPr="00C93A8F" w14:paraId="31359CFB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7FA7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10։00-1</w:t>
            </w: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5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E8C3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Փորձարարական փուլ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3212" w14:textId="4F3CF56A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Ք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իմիայի ֆակուլտետի և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Ֆ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արմացիայի ինստիտուտի մասնաշենք</w:t>
            </w:r>
          </w:p>
        </w:tc>
      </w:tr>
      <w:tr w:rsidR="00AD6F4F" w:rsidRPr="00C93A8F" w14:paraId="10C7231A" w14:textId="77777777" w:rsidTr="005077DF">
        <w:trPr>
          <w:trHeight w:val="192"/>
          <w:jc w:val="center"/>
        </w:trPr>
        <w:tc>
          <w:tcPr>
            <w:tcW w:w="9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04C0" w14:textId="524BDF80" w:rsidR="00AD6F4F" w:rsidRPr="00BB50B3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0</w:t>
            </w:r>
            <w:r w:rsidRPr="00C93A8F">
              <w:rPr>
                <w:rFonts w:ascii="Sylfaen" w:eastAsia="MS Mincho" w:hAnsi="Sylfaen" w:cs="MS Mincho"/>
                <w:sz w:val="28"/>
                <w:szCs w:val="24"/>
              </w:rPr>
              <w:t>2.03.2026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 xml:space="preserve">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թ</w:t>
            </w:r>
            <w:r w:rsidR="00BB50B3">
              <w:rPr>
                <w:rFonts w:ascii="Sylfaen" w:eastAsia="MS Mincho" w:hAnsi="Sylfaen" w:cs="MS Mincho"/>
                <w:sz w:val="28"/>
                <w:szCs w:val="24"/>
              </w:rPr>
              <w:t>.</w:t>
            </w:r>
          </w:p>
        </w:tc>
      </w:tr>
      <w:tr w:rsidR="00AD6F4F" w:rsidRPr="00C93A8F" w14:paraId="34C3D3C4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5EE8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10։00-12։00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7C88B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Տեսական փուլի բողոքարկում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434D" w14:textId="3DF2F131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դահլիճ</w:t>
            </w:r>
          </w:p>
        </w:tc>
      </w:tr>
      <w:tr w:rsidR="00AD6F4F" w:rsidRPr="00C93A8F" w14:paraId="5581A863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C42B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12։00-14։00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587C7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Ժյուրիի նիստ։ Կարգերի որոշում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6B52F" w14:textId="213F9B34" w:rsidR="00AD6F4F" w:rsidRPr="00C93A8F" w:rsidRDefault="00C93A8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Ք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իմիայի ֆակուլտետի և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Ֆ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 xml:space="preserve">արմացիայի ինստիտուտի մասնաշենք 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(</w:t>
            </w:r>
            <w:r w:rsidR="00AD6F4F"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235 լսարան</w:t>
            </w: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)</w:t>
            </w:r>
          </w:p>
        </w:tc>
      </w:tr>
      <w:tr w:rsidR="00AD6F4F" w:rsidRPr="00C93A8F" w14:paraId="15E9ABEB" w14:textId="77777777" w:rsidTr="005077DF">
        <w:trPr>
          <w:trHeight w:val="192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AF69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14։00-16։00</w:t>
            </w:r>
          </w:p>
        </w:tc>
        <w:tc>
          <w:tcPr>
            <w:tcW w:w="3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39FE" w14:textId="77777777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Օլիմպիադայի փակում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9FDC" w14:textId="710957CA" w:rsidR="00AD6F4F" w:rsidRPr="00C93A8F" w:rsidRDefault="00AD6F4F" w:rsidP="005077DF">
            <w:pPr>
              <w:spacing w:after="0" w:line="240" w:lineRule="auto"/>
              <w:jc w:val="center"/>
              <w:rPr>
                <w:rFonts w:ascii="Sylfaen" w:eastAsia="MS Mincho" w:hAnsi="Sylfaen" w:cs="MS Mincho"/>
                <w:sz w:val="28"/>
                <w:szCs w:val="24"/>
                <w:lang w:val="hy-AM"/>
              </w:rPr>
            </w:pPr>
            <w:r w:rsidRPr="00C93A8F">
              <w:rPr>
                <w:rFonts w:ascii="Sylfaen" w:eastAsia="MS Mincho" w:hAnsi="Sylfaen" w:cs="MS Mincho"/>
                <w:sz w:val="28"/>
                <w:szCs w:val="24"/>
                <w:lang w:val="hy-AM"/>
              </w:rPr>
              <w:t>ԵՊՀ Չարենցի անվան դահլիճ</w:t>
            </w:r>
          </w:p>
        </w:tc>
      </w:tr>
    </w:tbl>
    <w:p w14:paraId="7B7B827A" w14:textId="79B8CD66" w:rsidR="00B03789" w:rsidRPr="00C93A8F" w:rsidRDefault="00B03789" w:rsidP="00F06562">
      <w:pPr>
        <w:jc w:val="both"/>
        <w:rPr>
          <w:rFonts w:ascii="Sylfaen" w:hAnsi="Sylfaen"/>
          <w:sz w:val="36"/>
          <w:szCs w:val="36"/>
          <w:lang w:val="hy-AM"/>
        </w:rPr>
      </w:pPr>
    </w:p>
    <w:sectPr w:rsidR="00B03789" w:rsidRPr="00C93A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89E"/>
    <w:multiLevelType w:val="multilevel"/>
    <w:tmpl w:val="A11AF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317CC9"/>
    <w:multiLevelType w:val="multilevel"/>
    <w:tmpl w:val="2242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A77D9"/>
    <w:multiLevelType w:val="multilevel"/>
    <w:tmpl w:val="0DC83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3F07D1"/>
    <w:multiLevelType w:val="multilevel"/>
    <w:tmpl w:val="FDC28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C02DF"/>
    <w:multiLevelType w:val="multilevel"/>
    <w:tmpl w:val="BAA62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442"/>
    <w:rsid w:val="00131A8B"/>
    <w:rsid w:val="001F4994"/>
    <w:rsid w:val="00640AD7"/>
    <w:rsid w:val="006603D7"/>
    <w:rsid w:val="007F0C76"/>
    <w:rsid w:val="00844442"/>
    <w:rsid w:val="00AD6F4F"/>
    <w:rsid w:val="00B03789"/>
    <w:rsid w:val="00BB50B3"/>
    <w:rsid w:val="00C93A8F"/>
    <w:rsid w:val="00CB2DC9"/>
    <w:rsid w:val="00F06562"/>
    <w:rsid w:val="00F5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CBD0F"/>
  <w15:chartTrackingRefBased/>
  <w15:docId w15:val="{35BFB46A-35F3-4122-811A-ED76AB09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DC9"/>
    <w:pPr>
      <w:spacing w:after="200" w:line="276" w:lineRule="auto"/>
    </w:pPr>
    <w:rPr>
      <w:rFonts w:eastAsiaTheme="minorEastAsia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5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B2D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65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F534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53421"/>
    <w:rPr>
      <w:b/>
      <w:bCs/>
    </w:rPr>
  </w:style>
  <w:style w:type="character" w:styleId="Hyperlink">
    <w:name w:val="Hyperlink"/>
    <w:basedOn w:val="DefaultParagraphFont"/>
    <w:uiPriority w:val="99"/>
    <w:unhideWhenUsed/>
    <w:rsid w:val="00B037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789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B2DC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x193iq5w">
    <w:name w:val="x193iq5w"/>
    <w:basedOn w:val="DefaultParagraphFont"/>
    <w:rsid w:val="00CB2DC9"/>
  </w:style>
  <w:style w:type="character" w:customStyle="1" w:styleId="xzpqnlu">
    <w:name w:val="xzpqnlu"/>
    <w:basedOn w:val="DefaultParagraphFont"/>
    <w:rsid w:val="00CB2DC9"/>
  </w:style>
  <w:style w:type="character" w:styleId="Emphasis">
    <w:name w:val="Emphasis"/>
    <w:basedOn w:val="DefaultParagraphFont"/>
    <w:uiPriority w:val="20"/>
    <w:qFormat/>
    <w:rsid w:val="00F06562"/>
    <w:rPr>
      <w:i/>
      <w:iCs/>
    </w:rPr>
  </w:style>
  <w:style w:type="paragraph" w:customStyle="1" w:styleId="text-align-center">
    <w:name w:val="text-align-center"/>
    <w:basedOn w:val="Normal"/>
    <w:rsid w:val="00F065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06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656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5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6655">
          <w:marLeft w:val="0"/>
          <w:marRight w:val="0"/>
          <w:marTop w:val="0"/>
          <w:marBottom w:val="0"/>
          <w:divBdr>
            <w:top w:val="single" w:sz="2" w:space="3" w:color="auto"/>
            <w:left w:val="none" w:sz="0" w:space="0" w:color="auto"/>
            <w:bottom w:val="single" w:sz="2" w:space="12" w:color="auto"/>
            <w:right w:val="none" w:sz="0" w:space="0" w:color="auto"/>
          </w:divBdr>
          <w:divsChild>
            <w:div w:id="10679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5293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9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4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11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00797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4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22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7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749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0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1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4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7713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41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06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938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05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2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69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5496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9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3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542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8543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939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77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659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96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Hovhannisyan</dc:creator>
  <cp:keywords/>
  <dc:description/>
  <cp:lastModifiedBy>Karine Hovhannisyan</cp:lastModifiedBy>
  <cp:revision>9</cp:revision>
  <cp:lastPrinted>2026-02-13T10:45:00Z</cp:lastPrinted>
  <dcterms:created xsi:type="dcterms:W3CDTF">2026-02-03T11:39:00Z</dcterms:created>
  <dcterms:modified xsi:type="dcterms:W3CDTF">2026-02-13T10:58:00Z</dcterms:modified>
</cp:coreProperties>
</file>