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D9AE" w14:textId="10B0C086" w:rsidR="009744FA" w:rsidRPr="007E332C" w:rsidRDefault="009744FA" w:rsidP="009744FA">
      <w:pPr>
        <w:jc w:val="center"/>
        <w:rPr>
          <w:rFonts w:ascii="Sylfaen" w:eastAsia="Times New Roman" w:hAnsi="Sylfaen" w:cs="Calibri"/>
          <w:color w:val="000000"/>
          <w:sz w:val="32"/>
          <w:szCs w:val="32"/>
          <w:lang w:bidi="kn-IN"/>
        </w:rPr>
      </w:pPr>
      <w:r w:rsidRPr="007E332C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 xml:space="preserve">ԵՊՀ դիմորդների </w:t>
      </w:r>
      <w:r w:rsidR="003C2386">
        <w:rPr>
          <w:rFonts w:ascii="Sylfaen" w:hAnsi="Sylfaen" w:cs="Calibri"/>
          <w:color w:val="000000"/>
          <w:sz w:val="32"/>
          <w:szCs w:val="32"/>
          <w:lang w:val="hy-AM" w:bidi="kn-IN"/>
        </w:rPr>
        <w:t>շարժ</w:t>
      </w:r>
      <w:r w:rsidR="00094FBB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ը 01</w:t>
      </w:r>
      <w:r w:rsidR="00AD2020" w:rsidRPr="007E332C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.0</w:t>
      </w:r>
      <w:r w:rsidR="00094FBB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7</w:t>
      </w:r>
      <w:r w:rsidR="00AD2020" w:rsidRPr="007E332C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.2024</w:t>
      </w:r>
      <w:r w:rsidRPr="007E332C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թ. դրությամբ</w:t>
      </w:r>
    </w:p>
    <w:p w14:paraId="206C9818" w14:textId="77777777" w:rsidR="009744FA" w:rsidRPr="007E332C" w:rsidRDefault="009744FA" w:rsidP="009744FA">
      <w:pPr>
        <w:jc w:val="center"/>
        <w:rPr>
          <w:rFonts w:ascii="Sylfaen" w:hAnsi="Sylfaen"/>
        </w:rPr>
      </w:pP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886"/>
        <w:gridCol w:w="6339"/>
        <w:gridCol w:w="1187"/>
        <w:gridCol w:w="1364"/>
        <w:gridCol w:w="1482"/>
      </w:tblGrid>
      <w:tr w:rsidR="009744FA" w:rsidRPr="007E332C" w14:paraId="146897A6" w14:textId="77777777" w:rsidTr="00266094">
        <w:trPr>
          <w:trHeight w:val="479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386D2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DF4F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AEBC4E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E323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7E332C" w14:paraId="48337DCB" w14:textId="77777777" w:rsidTr="00266094">
        <w:trPr>
          <w:trHeight w:val="39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7E4B" w14:textId="77777777" w:rsidR="009744FA" w:rsidRPr="007E332C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C58E" w14:textId="77777777" w:rsidR="009744FA" w:rsidRPr="007E332C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CF46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E7F7B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D5D" w14:textId="77777777" w:rsidR="009744FA" w:rsidRPr="007E332C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</w:tr>
      <w:tr w:rsidR="00F93A65" w:rsidRPr="007E332C" w14:paraId="27E1FF23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9BF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EE5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Մաթեմատիկա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06E" w14:textId="21AEED1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629D" w14:textId="25CC6F1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CC1F508" w14:textId="75D39F7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44</w:t>
            </w:r>
          </w:p>
        </w:tc>
      </w:tr>
      <w:tr w:rsidR="00F93A65" w:rsidRPr="007E332C" w14:paraId="537E31C7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347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B22A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Մեխանիկա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A0CA" w14:textId="7FC43540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53AE" w14:textId="0361B21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CA7FC12" w14:textId="599C02E2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21</w:t>
            </w:r>
          </w:p>
        </w:tc>
      </w:tr>
      <w:tr w:rsidR="00F93A65" w:rsidRPr="007E332C" w14:paraId="4A9E33E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38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46B6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Ակտուարական և ֆինանսական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603" w14:textId="4F04D44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F63" w14:textId="15C90EC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29A0AD3" w14:textId="7217130A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79</w:t>
            </w:r>
          </w:p>
        </w:tc>
      </w:tr>
      <w:tr w:rsidR="00F93A65" w:rsidRPr="007E332C" w14:paraId="12C032A8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99B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98BC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Կիրառական վիճակագրություն և տվյալների գիտություն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4CC" w14:textId="0AFA91E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3A7" w14:textId="44EE6D0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C3D9D15" w14:textId="5CC3FBB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81</w:t>
            </w:r>
          </w:p>
        </w:tc>
      </w:tr>
      <w:tr w:rsidR="00F93A65" w:rsidRPr="007E332C" w14:paraId="574A714F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C9A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B48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Ինֆորմատիկա և կիրառական մաթեմատիկա</w:t>
            </w:r>
            <w:bookmarkStart w:id="0" w:name="_GoBack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5C08" w14:textId="059DA34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858F" w14:textId="6D3C94D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156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1B9FAA06" w14:textId="2DBADB59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253</w:t>
            </w:r>
          </w:p>
        </w:tc>
      </w:tr>
      <w:tr w:rsidR="00F93A65" w:rsidRPr="007E332C" w14:paraId="7B89D22D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854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62E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  <w:t>Տեղեկատվական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D07B" w14:textId="2ECE0D3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DC91" w14:textId="242B2AC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826975D" w14:textId="147B2AEC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56</w:t>
            </w:r>
          </w:p>
        </w:tc>
      </w:tr>
      <w:tr w:rsidR="00F93A65" w:rsidRPr="007E332C" w14:paraId="3CC1E456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13D" w14:textId="7777777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  <w:t>007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BF8" w14:textId="77777777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  <w:t>Ֆիզիկա*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37D8" w14:textId="69DE859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2FA2" w14:textId="519D4CA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408155B5" w14:textId="777F0802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76</w:t>
            </w:r>
          </w:p>
        </w:tc>
      </w:tr>
      <w:tr w:rsidR="00F93A65" w:rsidRPr="007E332C" w14:paraId="310C2CEC" w14:textId="77777777" w:rsidTr="00AD2020">
        <w:trPr>
          <w:trHeight w:val="720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095" w14:textId="090D63B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4C8A" w14:textId="6E581CB4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Տվյալների մշակումը ֆիզիկայում և արհեստական բանականություն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2014" w14:textId="45520D8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5FDB" w14:textId="77DE538D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3961E11" w14:textId="7C9918B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30</w:t>
            </w:r>
          </w:p>
        </w:tc>
      </w:tr>
      <w:tr w:rsidR="00F93A65" w:rsidRPr="007E332C" w14:paraId="37C755F2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2DA" w14:textId="3B757A7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4436" w14:textId="377F853E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b/>
                <w:bCs/>
                <w:sz w:val="24"/>
                <w:szCs w:val="24"/>
              </w:rPr>
              <w:t>Ռադիոֆիզիկա և համակարգչային տեխնոլոգիաներ*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9C3E" w14:textId="6C0A859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B16" w14:textId="6AB4639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DCEF62F" w14:textId="2A31C9E7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97</w:t>
            </w:r>
          </w:p>
        </w:tc>
      </w:tr>
      <w:tr w:rsidR="00F93A65" w:rsidRPr="007E332C" w14:paraId="262FB144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94" w14:textId="185524D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23B2" w14:textId="1509E414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b/>
                <w:bCs/>
                <w:sz w:val="24"/>
                <w:szCs w:val="24"/>
              </w:rPr>
              <w:t>Քիմիա*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6930" w14:textId="64BCF56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2449" w14:textId="401FD4A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DEFA29" w14:textId="5CA2BD4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20</w:t>
            </w:r>
          </w:p>
        </w:tc>
      </w:tr>
      <w:tr w:rsidR="00F93A65" w:rsidRPr="007E332C" w14:paraId="13B7E9BC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44A" w14:textId="20C9E56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268" w14:textId="4984E44D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Սննդի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9A1C" w14:textId="0A37460D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534" w14:textId="05871FAB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EC7E59" w14:textId="5C0AE49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12</w:t>
            </w:r>
          </w:p>
        </w:tc>
      </w:tr>
      <w:tr w:rsidR="00F93A65" w:rsidRPr="007E332C" w14:paraId="363538E7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D21" w14:textId="7C3D679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793" w14:textId="210718E8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Ֆարմացիա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68CD" w14:textId="285348D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555D" w14:textId="1E1EEBD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30BC945" w14:textId="57DFB642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40</w:t>
            </w:r>
          </w:p>
        </w:tc>
      </w:tr>
      <w:tr w:rsidR="00F93A65" w:rsidRPr="007E332C" w14:paraId="4F97D214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1C8" w14:textId="3A2F2EB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B3A9" w14:textId="2AB1C5F0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Կենսաբանություն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113E" w14:textId="01033F90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4FDD" w14:textId="74AA33B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DFB10A" w14:textId="4552892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32</w:t>
            </w:r>
          </w:p>
        </w:tc>
      </w:tr>
      <w:tr w:rsidR="00F93A65" w:rsidRPr="007E332C" w14:paraId="2B54B6DD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671" w14:textId="55A2B5A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31E" w14:textId="5C5B934E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Կենսաքիմիա և կենսատեխնոլոգիա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C3DE" w14:textId="402F0E8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D772" w14:textId="684DEA5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95CE1F1" w14:textId="51CDAD7C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35</w:t>
            </w:r>
          </w:p>
        </w:tc>
      </w:tr>
      <w:tr w:rsidR="00F93A65" w:rsidRPr="007E332C" w14:paraId="52390BCC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ECE" w14:textId="041A181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C75" w14:textId="34846230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Աշխարհագրություն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A5A8" w14:textId="55B7A30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C6A4" w14:textId="00F62A5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C346CA7" w14:textId="45BF05AA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7</w:t>
            </w:r>
          </w:p>
        </w:tc>
      </w:tr>
      <w:tr w:rsidR="00F93A65" w:rsidRPr="007E332C" w14:paraId="519FAEFA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5BC" w14:textId="2C489D2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AB53" w14:textId="1CDC0AB6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Երկրաբանություն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7D12" w14:textId="4093A0D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0748" w14:textId="7A8E1ED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FF5D01" w14:textId="2B9B03F0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5</w:t>
            </w:r>
          </w:p>
        </w:tc>
      </w:tr>
      <w:tr w:rsidR="00F93A65" w:rsidRPr="007E332C" w14:paraId="2CD98878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ED3" w14:textId="0B6E417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24F8" w14:textId="0999951C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Քարտեզագրություն և կադաստրային գործ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22BA" w14:textId="63F9F8D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EAE0" w14:textId="07CCF7C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DDA5AC8" w14:textId="24D9106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15</w:t>
            </w:r>
          </w:p>
        </w:tc>
      </w:tr>
      <w:tr w:rsidR="00F93A65" w:rsidRPr="007E332C" w14:paraId="4DFEF0D5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F5" w14:textId="4C45BA5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43CB" w14:textId="59F8890A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Սերվիս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A4D3" w14:textId="2EAE217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29F0" w14:textId="6946D47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86BC9E" w14:textId="716C5B96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138</w:t>
            </w:r>
          </w:p>
        </w:tc>
      </w:tr>
      <w:tr w:rsidR="00F93A65" w:rsidRPr="007E332C" w14:paraId="191275F5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9C0" w14:textId="6256BF3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395" w14:textId="5F3A6A69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Պատմություն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C3E1" w14:textId="5F1131C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89D40" w14:textId="31AEC3BB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A58CAB" w14:textId="2C21922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45</w:t>
            </w:r>
          </w:p>
        </w:tc>
      </w:tr>
      <w:tr w:rsidR="00F93A65" w:rsidRPr="007E332C" w14:paraId="068B5F56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8F7" w14:textId="2390AE5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813" w14:textId="01C954FE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Արվեստաբանություն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B3EA" w14:textId="23CE46A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1151" w14:textId="3B784FDD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0D2D31" w14:textId="16CDAEDB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14</w:t>
            </w:r>
          </w:p>
        </w:tc>
      </w:tr>
      <w:tr w:rsidR="00F93A65" w:rsidRPr="007E332C" w14:paraId="25DBC50C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A544" w14:textId="4B010E8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FEC3" w14:textId="0DE1C7A4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Մշակութաբանություն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6F9C" w14:textId="29B4956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1754F" w14:textId="0FD565F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62E3609" w14:textId="4FE732D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19</w:t>
            </w:r>
          </w:p>
        </w:tc>
      </w:tr>
      <w:tr w:rsidR="00F93A65" w:rsidRPr="007E332C" w14:paraId="116F10DA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4BE3" w14:textId="0B0D37F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D3C40" w14:textId="73AEAED6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Կովկասագիտություն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D359A" w14:textId="0F764F8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F9F5" w14:textId="48D5338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39B21DE" w14:textId="54C005CC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27</w:t>
            </w:r>
          </w:p>
        </w:tc>
      </w:tr>
      <w:tr w:rsidR="00F93A65" w:rsidRPr="007E332C" w14:paraId="7F0A3517" w14:textId="77777777" w:rsidTr="00AD2020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51A8" w14:textId="1B8C618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94D5B" w14:textId="10BE7E7B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Հնագիտություն և ազգագրություն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98628" w14:textId="7706FBA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8E29" w14:textId="61F09CF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826AEBB" w14:textId="780B686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13</w:t>
            </w:r>
          </w:p>
        </w:tc>
      </w:tr>
    </w:tbl>
    <w:p w14:paraId="2BD51200" w14:textId="3D7896FC" w:rsidR="009744FA" w:rsidRPr="007E332C" w:rsidRDefault="009744FA">
      <w:pPr>
        <w:rPr>
          <w:rFonts w:ascii="Sylfaen" w:hAnsi="Sylfaen"/>
        </w:rPr>
      </w:pPr>
    </w:p>
    <w:p w14:paraId="564521AE" w14:textId="3529EBC6" w:rsidR="00AD2020" w:rsidRPr="007E332C" w:rsidRDefault="00AD2020">
      <w:pPr>
        <w:rPr>
          <w:rFonts w:ascii="Sylfaen" w:hAnsi="Sylfaen"/>
        </w:rPr>
      </w:pPr>
    </w:p>
    <w:p w14:paraId="2446E36C" w14:textId="4E8F6D91" w:rsidR="00AD2020" w:rsidRPr="007E332C" w:rsidRDefault="00AD2020">
      <w:pPr>
        <w:rPr>
          <w:rFonts w:ascii="Sylfaen" w:hAnsi="Sylfaen"/>
        </w:rPr>
      </w:pPr>
    </w:p>
    <w:p w14:paraId="6F6B2A84" w14:textId="00CB8048" w:rsidR="00AD2020" w:rsidRPr="007E332C" w:rsidRDefault="00AD2020">
      <w:pPr>
        <w:rPr>
          <w:rFonts w:ascii="Sylfaen" w:hAnsi="Sylfaen"/>
        </w:rPr>
      </w:pPr>
    </w:p>
    <w:p w14:paraId="1A05026E" w14:textId="4D3AF93F" w:rsidR="00AD2020" w:rsidRPr="007E332C" w:rsidRDefault="00AD2020">
      <w:pPr>
        <w:rPr>
          <w:rFonts w:ascii="Sylfaen" w:hAnsi="Sylfaen"/>
        </w:rPr>
      </w:pPr>
    </w:p>
    <w:p w14:paraId="6A78CF92" w14:textId="77777777" w:rsidR="00AD2020" w:rsidRPr="007E332C" w:rsidRDefault="00AD2020">
      <w:pPr>
        <w:rPr>
          <w:rFonts w:ascii="Sylfaen" w:hAnsi="Sylfaen"/>
        </w:rPr>
      </w:pPr>
    </w:p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7E332C" w14:paraId="0275D8DC" w14:textId="77777777" w:rsidTr="009744FA">
        <w:trPr>
          <w:trHeight w:val="43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066D7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B9A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2374F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4EF0AEFC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7E332C" w14:paraId="6C3F66A3" w14:textId="77777777" w:rsidTr="009744FA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D2531" w14:textId="77777777" w:rsidR="009744FA" w:rsidRPr="007E332C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8CEA0" w14:textId="77777777" w:rsidR="009744FA" w:rsidRPr="007E332C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AA6A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79A0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DD7D627" w14:textId="77777777" w:rsidR="009744FA" w:rsidRPr="007E332C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F93A65" w:rsidRPr="007E332C" w14:paraId="12AFA6B9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E24" w14:textId="5446ABD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05F8" w14:textId="04BAE172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BB3B" w14:textId="106776C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B2DA" w14:textId="6C43A79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474F07" w14:textId="4A2E496D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220</w:t>
            </w:r>
          </w:p>
        </w:tc>
      </w:tr>
      <w:tr w:rsidR="00F93A65" w:rsidRPr="007E332C" w14:paraId="0B3C8E84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BF40" w14:textId="7F50493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55C" w14:textId="75625659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Քաղաքագիտություն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8EAF" w14:textId="589783F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9542" w14:textId="47AEDA2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8DDBF9" w14:textId="2DEA9BF6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104</w:t>
            </w:r>
          </w:p>
        </w:tc>
      </w:tr>
      <w:tr w:rsidR="00F93A65" w:rsidRPr="007E332C" w14:paraId="68824878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421" w14:textId="6C36656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5FA" w14:textId="225F7D61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Հանրային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564D" w14:textId="4459BBE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CA0C" w14:textId="418A08D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E3814CA" w14:textId="409297B9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110</w:t>
            </w:r>
          </w:p>
        </w:tc>
      </w:tr>
      <w:tr w:rsidR="00F93A65" w:rsidRPr="007E332C" w14:paraId="25DA11A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218C" w14:textId="638A3F5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DEAA" w14:textId="6B4A14D5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Հանրային քաղաքականություն և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CDB54" w14:textId="140E2FA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6E881" w14:textId="7F4718AB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2125F2D" w14:textId="156DC5C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57</w:t>
            </w:r>
          </w:p>
        </w:tc>
      </w:tr>
      <w:tr w:rsidR="00F93A65" w:rsidRPr="007E332C" w14:paraId="64DB5C64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289" w14:textId="70D4B17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D73" w14:textId="1DF51E6F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Տնտեսագիտություն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9C8" w14:textId="5F9D4B2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F905" w14:textId="30593EA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4232F53" w14:textId="50F63823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115</w:t>
            </w:r>
          </w:p>
        </w:tc>
      </w:tr>
      <w:tr w:rsidR="00F93A65" w:rsidRPr="007E332C" w14:paraId="201D7BF7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4EFB" w14:textId="59AE12C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C72D" w14:textId="2E29B8D2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Կառավարում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FAF1" w14:textId="11A421A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B11C" w14:textId="60AC344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42D7CE7" w14:textId="440265D3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118</w:t>
            </w:r>
          </w:p>
        </w:tc>
      </w:tr>
      <w:tr w:rsidR="00F93A65" w:rsidRPr="007E332C" w14:paraId="551E7620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889A" w14:textId="13EEE9F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591" w14:textId="22122404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Ֆինանսներ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C94D" w14:textId="2CFC7CC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6FB5" w14:textId="6D4CAC0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C23957" w14:textId="16FA35E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128</w:t>
            </w:r>
          </w:p>
        </w:tc>
      </w:tr>
      <w:tr w:rsidR="00F93A65" w:rsidRPr="007E332C" w14:paraId="0C56784B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9A52" w14:textId="6BDB082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F675" w14:textId="0053693A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Փիլիսոփայություն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C8F5" w14:textId="1AF8919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52EC" w14:textId="4CF523B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30DB36" w14:textId="00A80CD6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18</w:t>
            </w:r>
          </w:p>
        </w:tc>
      </w:tr>
      <w:tr w:rsidR="00F93A65" w:rsidRPr="007E332C" w14:paraId="3997D2E9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845" w14:textId="361D5D8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3A8" w14:textId="1C2A782F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Հոգեբանություն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FFC9" w14:textId="24516EE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8DFF" w14:textId="631866DD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0C25086" w14:textId="25E04FFD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155</w:t>
            </w:r>
          </w:p>
        </w:tc>
      </w:tr>
      <w:tr w:rsidR="00F93A65" w:rsidRPr="007E332C" w14:paraId="2683D0C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1143" w14:textId="3AE01DB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367" w14:textId="62AFFE36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Սոցիոլոգիա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9267" w14:textId="14B851F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44CC" w14:textId="7E2DE76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82159B" w14:textId="4A40407D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</w:t>
            </w:r>
          </w:p>
        </w:tc>
      </w:tr>
      <w:tr w:rsidR="00F93A65" w:rsidRPr="007E332C" w14:paraId="3F8591F4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4C2" w14:textId="749658B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775E" w14:textId="20A689A1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Սոցիալական աշխատանք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102A" w14:textId="2FFAAB0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EBE1" w14:textId="3E7FCE3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F8D01A9" w14:textId="1FFE39D5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28</w:t>
            </w:r>
          </w:p>
        </w:tc>
      </w:tr>
      <w:tr w:rsidR="00F93A65" w:rsidRPr="007E332C" w14:paraId="45277451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0427" w14:textId="1F41514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FCB8" w14:textId="22708D98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Հասարակայնության հետ կապեր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13A8" w14:textId="52F4BD2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0BB1" w14:textId="1208B50B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2E0624A" w14:textId="70AEDCE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56</w:t>
            </w:r>
          </w:p>
        </w:tc>
      </w:tr>
      <w:tr w:rsidR="00F93A65" w:rsidRPr="007E332C" w14:paraId="4A467621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338D" w14:textId="10D1A1A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FD2" w14:textId="3BF69BDF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CC96" w14:textId="7EC695B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7367" w14:textId="236AC0A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0251940" w14:textId="47DB1BB5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43</w:t>
            </w:r>
          </w:p>
        </w:tc>
      </w:tr>
      <w:tr w:rsidR="00F93A65" w:rsidRPr="007E332C" w14:paraId="3D9E597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AD94" w14:textId="722B2BC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538" w14:textId="794233C3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Սոցիալական մանկավարժություն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16DC" w14:textId="7BC8BA5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D6F5" w14:textId="5EA1C19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AE3119" w14:textId="3C0BF01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25</w:t>
            </w:r>
          </w:p>
        </w:tc>
      </w:tr>
      <w:tr w:rsidR="00F93A65" w:rsidRPr="007E332C" w14:paraId="1A8E72D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B5DF" w14:textId="7D304EE0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2552" w14:textId="09989BCB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Լրագրություն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7A0" w14:textId="3E9D605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B0FD" w14:textId="36868A4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38A7E9" w14:textId="4FBAA0EE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70</w:t>
            </w:r>
          </w:p>
        </w:tc>
      </w:tr>
      <w:tr w:rsidR="00F93A65" w:rsidRPr="007E332C" w14:paraId="5C62724E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13E6" w14:textId="079896F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E50" w14:textId="705F3F3C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Ռուսերեն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6225" w14:textId="1109D850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128A" w14:textId="41BC1DC0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959FD98" w14:textId="6F3D438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10</w:t>
            </w:r>
          </w:p>
        </w:tc>
      </w:tr>
      <w:tr w:rsidR="00F93A65" w:rsidRPr="007E332C" w14:paraId="06B7C2C0" w14:textId="77777777" w:rsidTr="00AD2020">
        <w:trPr>
          <w:trHeight w:val="72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FC1E" w14:textId="2556B91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64F" w14:textId="4499323C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Միջմշակութային հաղորդակցություն և թարգմանություն (ռուսերեն)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559F" w14:textId="4429077B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5DF9" w14:textId="7510D1C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9EF8D" w14:textId="1EC759F5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14</w:t>
            </w:r>
          </w:p>
        </w:tc>
      </w:tr>
      <w:tr w:rsidR="00F93A65" w:rsidRPr="007E332C" w14:paraId="37E8DB56" w14:textId="77777777" w:rsidTr="003D7578">
        <w:trPr>
          <w:trHeight w:val="43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9B12" w14:textId="6464895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F680" w14:textId="7FF5FB16" w:rsidR="00F93A65" w:rsidRPr="007E332C" w:rsidRDefault="00F93A65" w:rsidP="00F93A65">
            <w:pPr>
              <w:spacing w:after="0" w:line="240" w:lineRule="auto"/>
              <w:rPr>
                <w:rFonts w:ascii="Sylfaen" w:hAnsi="Sylfaen" w:cs="Calibri"/>
                <w:sz w:val="24"/>
                <w:szCs w:val="24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Անգլերեն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7B17" w14:textId="1AAE807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hAnsi="Sylfaen" w:cs="Calibri"/>
                <w:sz w:val="26"/>
                <w:szCs w:val="26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2574" w14:textId="338235D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hAnsi="Sylfaen" w:cs="Calibri"/>
                <w:sz w:val="26"/>
                <w:szCs w:val="26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083B5F8" w14:textId="0FC0C69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6"/>
                <w:szCs w:val="26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34</w:t>
            </w:r>
          </w:p>
        </w:tc>
      </w:tr>
      <w:tr w:rsidR="00F93A65" w:rsidRPr="007E332C" w14:paraId="6045D08F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0103" w14:textId="1EDF348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B1F2" w14:textId="54027DD9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Թարգմանչական գործ՝ անգլերեն և հայերեն լեզուներ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734C" w14:textId="7EA2BF4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F10A" w14:textId="4490F1A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72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6802F1" w14:textId="23D03BEF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113</w:t>
            </w:r>
          </w:p>
        </w:tc>
      </w:tr>
      <w:tr w:rsidR="00F93A65" w:rsidRPr="007E332C" w14:paraId="5C6DBE93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46" w14:textId="633E209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AC6" w14:textId="4C7DE57B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Միջմշակութային հաղորդակցություն՝ (անգլերեն)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90F2" w14:textId="14D980F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66C9" w14:textId="77346E8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7902D0" w14:textId="13B5E517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135</w:t>
            </w:r>
          </w:p>
        </w:tc>
      </w:tr>
      <w:tr w:rsidR="00F93A65" w:rsidRPr="007E332C" w14:paraId="22B8404F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0582" w14:textId="39B8B8A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52F4" w14:textId="6B71159F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Անգլերեն, ֆրանսերեն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FE88" w14:textId="6C575EC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8179" w14:textId="6EDC1FC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AFD62D" w14:textId="7395449E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63</w:t>
            </w:r>
          </w:p>
        </w:tc>
      </w:tr>
      <w:tr w:rsidR="00F93A65" w:rsidRPr="007E332C" w14:paraId="791F45FA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6E0" w14:textId="4DC6C21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E07D" w14:textId="6A0E6120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Անգլերեն, գերմաներեն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EF55" w14:textId="44B0E7D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5423" w14:textId="51BBB79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14AAEC4" w14:textId="182F26D5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34</w:t>
            </w:r>
          </w:p>
        </w:tc>
      </w:tr>
      <w:tr w:rsidR="00F93A65" w:rsidRPr="007E332C" w14:paraId="13AB2A6B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18A" w14:textId="6F77A56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F94" w14:textId="32C2E123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Անգլերեն, իսպաներեն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F71" w14:textId="7943DC5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3140" w14:textId="3B6A0E7D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52D3DDD" w14:textId="4367D703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68</w:t>
            </w:r>
          </w:p>
        </w:tc>
      </w:tr>
      <w:tr w:rsidR="00F93A65" w:rsidRPr="007E332C" w14:paraId="762057A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A43" w14:textId="7DD4C218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970" w14:textId="02BD68B1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Անգլերեն, իտալերեն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BA5E" w14:textId="3765FEB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8B93" w14:textId="5EE9264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4658807" w14:textId="6525E2F0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27</w:t>
            </w:r>
          </w:p>
        </w:tc>
      </w:tr>
    </w:tbl>
    <w:p w14:paraId="42218AFB" w14:textId="087298BA" w:rsidR="009744FA" w:rsidRPr="007E332C" w:rsidRDefault="009744FA">
      <w:pPr>
        <w:rPr>
          <w:rFonts w:ascii="Sylfaen" w:hAnsi="Sylfaen"/>
        </w:rPr>
      </w:pPr>
    </w:p>
    <w:p w14:paraId="2F59CA26" w14:textId="22ACDE96" w:rsidR="00AD2020" w:rsidRPr="007E332C" w:rsidRDefault="00AD2020">
      <w:pPr>
        <w:rPr>
          <w:rFonts w:ascii="Sylfaen" w:hAnsi="Sylfaen"/>
        </w:rPr>
      </w:pPr>
    </w:p>
    <w:p w14:paraId="5CE3DE9B" w14:textId="2CDFD067" w:rsidR="00AD2020" w:rsidRPr="007E332C" w:rsidRDefault="00AD2020">
      <w:pPr>
        <w:rPr>
          <w:rFonts w:ascii="Sylfaen" w:hAnsi="Sylfaen"/>
        </w:rPr>
      </w:pPr>
    </w:p>
    <w:p w14:paraId="214ACF12" w14:textId="4DF69C3C" w:rsidR="00AD2020" w:rsidRPr="007E332C" w:rsidRDefault="00AD2020">
      <w:pPr>
        <w:rPr>
          <w:rFonts w:ascii="Sylfaen" w:hAnsi="Sylfaen"/>
        </w:rPr>
      </w:pPr>
    </w:p>
    <w:p w14:paraId="5FA6D165" w14:textId="1DBC03D5" w:rsidR="00AD2020" w:rsidRPr="007E332C" w:rsidRDefault="00AD2020">
      <w:pPr>
        <w:rPr>
          <w:rFonts w:ascii="Sylfaen" w:hAnsi="Sylfaen"/>
        </w:rPr>
      </w:pPr>
    </w:p>
    <w:p w14:paraId="50EBCAAF" w14:textId="77777777" w:rsidR="00AD2020" w:rsidRPr="007E332C" w:rsidRDefault="00AD2020">
      <w:pPr>
        <w:rPr>
          <w:rFonts w:ascii="Sylfaen" w:hAnsi="Sylfaen"/>
        </w:rPr>
      </w:pPr>
    </w:p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7E332C" w14:paraId="3B3D4464" w14:textId="77777777" w:rsidTr="00CF25D3">
        <w:trPr>
          <w:trHeight w:val="43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DD8BFD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0235B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9279C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2B216570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7E332C" w14:paraId="2374211A" w14:textId="77777777" w:rsidTr="00CF25D3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758DD7" w14:textId="77777777" w:rsidR="009744FA" w:rsidRPr="007E332C" w:rsidRDefault="009744FA" w:rsidP="00CF25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F3EF6" w14:textId="77777777" w:rsidR="009744FA" w:rsidRPr="007E332C" w:rsidRDefault="009744FA" w:rsidP="00CF25D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F0C46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6E060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A8AA1F6" w14:textId="77777777" w:rsidR="009744FA" w:rsidRPr="007E332C" w:rsidRDefault="009744FA" w:rsidP="00CF25D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F93A65" w:rsidRPr="007E332C" w14:paraId="4E74CA09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7E8" w14:textId="0B7D229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315F" w14:textId="5AA41CAB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Արաբագիտություն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6C4EF" w14:textId="64ECBFF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DB9DF" w14:textId="698D132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97090ED" w14:textId="106B7C6A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62</w:t>
            </w:r>
          </w:p>
        </w:tc>
      </w:tr>
      <w:tr w:rsidR="00F93A65" w:rsidRPr="007E332C" w14:paraId="65AF12D6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643A" w14:textId="7AA75FC3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E979" w14:textId="0211B394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Թյուրքագիտություն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B015" w14:textId="7C22F26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CE979" w14:textId="63BB529C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245AA9D" w14:textId="75AE91B3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72</w:t>
            </w:r>
          </w:p>
        </w:tc>
      </w:tr>
      <w:tr w:rsidR="00F93A65" w:rsidRPr="007E332C" w14:paraId="3627A13C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5EE7" w14:textId="1F66288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B8F5F" w14:textId="2D2EABD3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Իրանագիտություն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805FB" w14:textId="72828821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A392F" w14:textId="14AD48F6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790B975" w14:textId="55728668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41</w:t>
            </w:r>
          </w:p>
        </w:tc>
      </w:tr>
      <w:tr w:rsidR="00F93A65" w:rsidRPr="007E332C" w14:paraId="744FDA92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1279" w14:textId="39D5475E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79E3" w14:textId="461FA1D0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Ադրբեջանագիտություն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A958" w14:textId="468F790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4716E" w14:textId="09232B4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6206859" w14:textId="4D5E70D1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37</w:t>
            </w:r>
          </w:p>
        </w:tc>
      </w:tr>
      <w:tr w:rsidR="00F93A65" w:rsidRPr="007E332C" w14:paraId="595AD16E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0942" w14:textId="077D1645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D0F55" w14:textId="64CC0CA9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Իրավագիտություն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1E826" w14:textId="030EA70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3E373" w14:textId="642BA0F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6D9B754" w14:textId="12A9C624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294</w:t>
            </w:r>
          </w:p>
        </w:tc>
      </w:tr>
      <w:tr w:rsidR="00F93A65" w:rsidRPr="007E332C" w14:paraId="0BA63E59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15C" w14:textId="2F6AC9EA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06B50" w14:textId="20F884B9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Աստվածաբանություն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19D52" w14:textId="79086134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D5B03" w14:textId="51860A57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6093E41" w14:textId="5C42FEC7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5</w:t>
            </w:r>
          </w:p>
        </w:tc>
      </w:tr>
      <w:tr w:rsidR="00F93A65" w:rsidRPr="007E332C" w14:paraId="38747DAE" w14:textId="77777777" w:rsidTr="00AD2020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4BA9" w14:textId="3A35E84F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color w:val="000000"/>
                <w:sz w:val="24"/>
                <w:szCs w:val="24"/>
              </w:rPr>
              <w:t>054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95E39" w14:textId="35281F91" w:rsidR="00F93A65" w:rsidRPr="007E332C" w:rsidRDefault="00F93A65" w:rsidP="00F93A65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7E332C">
              <w:rPr>
                <w:rFonts w:ascii="Sylfaen" w:hAnsi="Sylfaen" w:cs="Calibri"/>
                <w:sz w:val="24"/>
                <w:szCs w:val="24"/>
              </w:rPr>
              <w:t>Կրոնական զբոսաշրջություն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083A7" w14:textId="5F4FC1C9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77A6E" w14:textId="11CA1A22" w:rsidR="00F93A65" w:rsidRPr="007E332C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6"/>
                <w:szCs w:val="26"/>
                <w:lang w:bidi="kn-IN"/>
              </w:rPr>
            </w:pPr>
            <w:r w:rsidRPr="007E332C">
              <w:rPr>
                <w:rFonts w:ascii="Sylfaen" w:hAnsi="Sylfaen" w:cs="Calibri"/>
                <w:sz w:val="26"/>
                <w:szCs w:val="26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900A2DB" w14:textId="39535BD7" w:rsidR="00F93A65" w:rsidRPr="00F93A65" w:rsidRDefault="00F93A65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F93A65">
              <w:rPr>
                <w:rFonts w:ascii="Sylfaen" w:hAnsi="Sylfaen" w:cs="Calibri"/>
                <w:b/>
                <w:bCs/>
                <w:sz w:val="26"/>
                <w:szCs w:val="26"/>
              </w:rPr>
              <w:t>11</w:t>
            </w:r>
          </w:p>
        </w:tc>
      </w:tr>
      <w:tr w:rsidR="007E332C" w:rsidRPr="007E332C" w14:paraId="1CF2584C" w14:textId="77777777" w:rsidTr="00AD2020">
        <w:trPr>
          <w:trHeight w:val="462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53D5F" w14:textId="77777777" w:rsidR="007E332C" w:rsidRPr="007E332C" w:rsidRDefault="007E332C" w:rsidP="007E33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7E332C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1300" w14:textId="61947D24" w:rsidR="007E332C" w:rsidRPr="007E332C" w:rsidRDefault="007E332C" w:rsidP="007E33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7E332C">
              <w:rPr>
                <w:rFonts w:ascii="Sylfaen" w:hAnsi="Sylfaen" w:cs="Calibri"/>
                <w:b/>
                <w:bCs/>
                <w:sz w:val="28"/>
                <w:szCs w:val="28"/>
              </w:rPr>
              <w:t>464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94EE" w14:textId="1891A838" w:rsidR="007E332C" w:rsidRPr="007E332C" w:rsidRDefault="007E332C" w:rsidP="007E332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 w:rsidRPr="007E332C">
              <w:rPr>
                <w:rFonts w:ascii="Sylfaen" w:hAnsi="Sylfaen" w:cs="Calibri"/>
                <w:b/>
                <w:bCs/>
                <w:sz w:val="28"/>
                <w:szCs w:val="28"/>
              </w:rPr>
              <w:t>1918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22F5590" w14:textId="44FFF5FC" w:rsidR="007E332C" w:rsidRPr="007E332C" w:rsidRDefault="00094FBB" w:rsidP="00F93A6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</w:pPr>
            <w:r>
              <w:rPr>
                <w:rFonts w:ascii="Sylfaen" w:hAnsi="Sylfaen" w:cs="Calibri"/>
                <w:b/>
                <w:bCs/>
                <w:sz w:val="28"/>
                <w:szCs w:val="28"/>
              </w:rPr>
              <w:t>34</w:t>
            </w:r>
            <w:r w:rsidR="00F93A65">
              <w:rPr>
                <w:rFonts w:ascii="Sylfaen" w:hAnsi="Sylfaen" w:cs="Calibri"/>
                <w:b/>
                <w:bCs/>
                <w:sz w:val="28"/>
                <w:szCs w:val="28"/>
              </w:rPr>
              <w:t>37</w:t>
            </w:r>
          </w:p>
        </w:tc>
      </w:tr>
    </w:tbl>
    <w:p w14:paraId="18320D24" w14:textId="77777777" w:rsidR="00DF50FB" w:rsidRPr="007E332C" w:rsidRDefault="00DF50FB">
      <w:pPr>
        <w:rPr>
          <w:rFonts w:ascii="Sylfaen" w:hAnsi="Sylfaen"/>
        </w:rPr>
      </w:pPr>
    </w:p>
    <w:p w14:paraId="532ED407" w14:textId="77777777" w:rsidR="009744FA" w:rsidRPr="007E332C" w:rsidRDefault="009744FA">
      <w:pPr>
        <w:rPr>
          <w:rFonts w:ascii="Sylfaen" w:hAnsi="Sylfaen"/>
        </w:rPr>
      </w:pPr>
    </w:p>
    <w:p w14:paraId="4688E1FD" w14:textId="77777777" w:rsidR="009744FA" w:rsidRPr="007E332C" w:rsidRDefault="009744FA" w:rsidP="009744FA">
      <w:pPr>
        <w:spacing w:after="0" w:line="276" w:lineRule="auto"/>
        <w:rPr>
          <w:rFonts w:ascii="Sylfaen" w:hAnsi="Sylfaen"/>
        </w:rPr>
      </w:pPr>
    </w:p>
    <w:p w14:paraId="0C5291C3" w14:textId="49447214" w:rsidR="009744FA" w:rsidRPr="007E332C" w:rsidRDefault="009744FA" w:rsidP="009744FA">
      <w:pPr>
        <w:spacing w:after="0" w:line="276" w:lineRule="auto"/>
        <w:jc w:val="both"/>
        <w:rPr>
          <w:rFonts w:ascii="Sylfaen" w:hAnsi="Sylfaen"/>
        </w:rPr>
      </w:pPr>
      <w:r w:rsidRPr="007E332C">
        <w:rPr>
          <w:rFonts w:ascii="Sylfaen" w:hAnsi="Sylfaen"/>
          <w:b/>
          <w:bCs/>
          <w:sz w:val="28"/>
          <w:szCs w:val="28"/>
        </w:rPr>
        <w:t>*</w:t>
      </w:r>
      <w:r w:rsidRPr="007E332C">
        <w:rPr>
          <w:rFonts w:ascii="Sylfaen" w:hAnsi="Sylfaen"/>
        </w:rPr>
        <w:t xml:space="preserve"> </w:t>
      </w:r>
      <w:r w:rsidRPr="007E332C">
        <w:rPr>
          <w:rFonts w:ascii="Sylfaen" w:hAnsi="Sylfaen"/>
          <w:b/>
          <w:bCs/>
        </w:rPr>
        <w:t>«Ֆիզիկա», «Ռադիոֆիզիկա</w:t>
      </w:r>
      <w:r w:rsidR="00AD2020" w:rsidRPr="007E332C">
        <w:rPr>
          <w:rFonts w:ascii="Sylfaen" w:hAnsi="Sylfaen"/>
          <w:b/>
          <w:bCs/>
        </w:rPr>
        <w:t xml:space="preserve"> և համակարգչային տեխնոլոգիաներ</w:t>
      </w:r>
      <w:r w:rsidRPr="007E332C">
        <w:rPr>
          <w:rFonts w:ascii="Sylfaen" w:hAnsi="Sylfaen"/>
          <w:b/>
          <w:bCs/>
        </w:rPr>
        <w:t>» և «Քիմիա»</w:t>
      </w:r>
      <w:r w:rsidRPr="007E332C">
        <w:rPr>
          <w:rFonts w:ascii="Sylfaen" w:hAnsi="Sylfaen"/>
        </w:rPr>
        <w:t xml:space="preserve"> կրթական ծրագրերի անվճար համակարգով ընդունվող արական սեռի դիմորդները օգտվելու են պարտադիր զինվորական ծառայության տարկետման իրավունքից:</w:t>
      </w:r>
    </w:p>
    <w:sectPr w:rsidR="009744FA" w:rsidRPr="007E332C" w:rsidSect="009744F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A"/>
    <w:rsid w:val="00094FBB"/>
    <w:rsid w:val="00266094"/>
    <w:rsid w:val="00313D11"/>
    <w:rsid w:val="003C2386"/>
    <w:rsid w:val="003D7578"/>
    <w:rsid w:val="004D64EA"/>
    <w:rsid w:val="006F7003"/>
    <w:rsid w:val="007E332C"/>
    <w:rsid w:val="009744FA"/>
    <w:rsid w:val="00AD2020"/>
    <w:rsid w:val="00DF50FB"/>
    <w:rsid w:val="00F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48CF"/>
  <w15:chartTrackingRefBased/>
  <w15:docId w15:val="{6AC90BD4-E286-4B0B-8E38-B702E26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2024-07-03T08:47:00Z</cp:lastPrinted>
  <dcterms:created xsi:type="dcterms:W3CDTF">2023-07-04T05:33:00Z</dcterms:created>
  <dcterms:modified xsi:type="dcterms:W3CDTF">2024-07-03T08:47:00Z</dcterms:modified>
</cp:coreProperties>
</file>